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150" w:rsidRPr="006F5C89" w:rsidRDefault="006F5C89" w:rsidP="006F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C89">
        <w:rPr>
          <w:rFonts w:ascii="Times New Roman" w:hAnsi="Times New Roman" w:cs="Times New Roman"/>
          <w:b/>
          <w:sz w:val="28"/>
          <w:szCs w:val="28"/>
        </w:rPr>
        <w:t>Jednací řád Školské rad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6F5C89">
        <w:rPr>
          <w:rFonts w:ascii="Times New Roman" w:hAnsi="Times New Roman" w:cs="Times New Roman"/>
          <w:b/>
          <w:sz w:val="28"/>
          <w:szCs w:val="28"/>
        </w:rPr>
        <w:t xml:space="preserve"> při Základní škole </w:t>
      </w:r>
      <w:proofErr w:type="spellStart"/>
      <w:r w:rsidRPr="006F5C89">
        <w:rPr>
          <w:rFonts w:ascii="Times New Roman" w:hAnsi="Times New Roman" w:cs="Times New Roman"/>
          <w:b/>
          <w:sz w:val="28"/>
          <w:szCs w:val="28"/>
        </w:rPr>
        <w:t>Stěbořice</w:t>
      </w:r>
      <w:proofErr w:type="spellEnd"/>
      <w:r w:rsidRPr="006F5C89">
        <w:rPr>
          <w:rFonts w:ascii="Times New Roman" w:hAnsi="Times New Roman" w:cs="Times New Roman"/>
          <w:b/>
          <w:sz w:val="28"/>
          <w:szCs w:val="28"/>
        </w:rPr>
        <w:t>, okres Opava</w:t>
      </w:r>
    </w:p>
    <w:p w:rsidR="006F5C89" w:rsidRPr="006F5C89" w:rsidRDefault="006F5C89" w:rsidP="006F5C8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5C89">
        <w:rPr>
          <w:rFonts w:ascii="Times New Roman" w:hAnsi="Times New Roman" w:cs="Times New Roman"/>
          <w:i/>
          <w:sz w:val="24"/>
          <w:szCs w:val="24"/>
        </w:rPr>
        <w:t xml:space="preserve">zřízené dne 1. ledna 2006 rozhodnutím obce </w:t>
      </w:r>
      <w:proofErr w:type="spellStart"/>
      <w:r w:rsidRPr="006F5C89">
        <w:rPr>
          <w:rFonts w:ascii="Times New Roman" w:hAnsi="Times New Roman" w:cs="Times New Roman"/>
          <w:i/>
          <w:sz w:val="24"/>
          <w:szCs w:val="24"/>
        </w:rPr>
        <w:t>Stěbořice</w:t>
      </w:r>
      <w:proofErr w:type="spellEnd"/>
      <w:r w:rsidRPr="006F5C89">
        <w:rPr>
          <w:rFonts w:ascii="Times New Roman" w:hAnsi="Times New Roman" w:cs="Times New Roman"/>
          <w:i/>
          <w:sz w:val="24"/>
          <w:szCs w:val="24"/>
        </w:rPr>
        <w:t xml:space="preserve"> č. 33/123 bod č. 6 ze dne 4. října 2005 a ve smyslu ustanovení §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5C89">
        <w:rPr>
          <w:rFonts w:ascii="Times New Roman" w:hAnsi="Times New Roman" w:cs="Times New Roman"/>
          <w:i/>
          <w:sz w:val="24"/>
          <w:szCs w:val="24"/>
        </w:rPr>
        <w:t>167 odst. 2 zákona 561/2004 Sb., o předškolním, základním, středním, vyšším odborném a jiném vzdělávání (školský zákon).</w:t>
      </w:r>
    </w:p>
    <w:p w:rsidR="006F5C89" w:rsidRDefault="006F5C89">
      <w:pPr>
        <w:rPr>
          <w:rFonts w:ascii="Times New Roman" w:hAnsi="Times New Roman" w:cs="Times New Roman"/>
          <w:sz w:val="24"/>
          <w:szCs w:val="24"/>
        </w:rPr>
      </w:pPr>
    </w:p>
    <w:p w:rsidR="006F5C89" w:rsidRDefault="006F5C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1</w:t>
      </w:r>
    </w:p>
    <w:p w:rsidR="006F5C89" w:rsidRDefault="006F5C89" w:rsidP="006F5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Školská rada vykonává své působnosti podle § 167 a § 168 zákona č. 561/2004 Sb., o předškolním, základním, středním, vyšším odborném a jiném vzdělávání (dále jen „školský zákon“).</w:t>
      </w:r>
    </w:p>
    <w:p w:rsidR="006F5C89" w:rsidRDefault="006F5C89" w:rsidP="006F5C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2</w:t>
      </w:r>
    </w:p>
    <w:p w:rsidR="006F5C89" w:rsidRDefault="00F9587F" w:rsidP="006F5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Školská rada se schází ke svým schůzím podle potřeby, nejméně však dvakrát ročně. Termíny schůzí se stanoví s ohledem na působnost školské rady stanovené školským zákonem.</w:t>
      </w:r>
    </w:p>
    <w:p w:rsidR="00F9587F" w:rsidRDefault="00F9587F" w:rsidP="006F5C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3</w:t>
      </w:r>
    </w:p>
    <w:p w:rsidR="00F9587F" w:rsidRDefault="00F9587F" w:rsidP="006F5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jednání navrhuje předseda školské rady. Vychází z povinností uložených školské radě školským zákonem, z podnětů a návrhů ze zákona oprávněných osob, z podnětů a návrhů členů školské rady, případně ředitele či zřizovatele školy.</w:t>
      </w:r>
    </w:p>
    <w:p w:rsidR="00F9587F" w:rsidRDefault="00F9587F" w:rsidP="006F5C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4</w:t>
      </w:r>
    </w:p>
    <w:p w:rsidR="00F9587F" w:rsidRDefault="00F9587F" w:rsidP="006F5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Schůze školské rady svolává předseda školské rady. Podklady pro jednání zajišťují členové školské rady a ředitel školy v rozsahu vymezeném zákonem.</w:t>
      </w:r>
    </w:p>
    <w:p w:rsidR="00F9587F" w:rsidRDefault="00F9587F" w:rsidP="006F5C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5</w:t>
      </w:r>
    </w:p>
    <w:p w:rsidR="00F9587F" w:rsidRDefault="00F9587F" w:rsidP="006F5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Školská rada jedná podle programu, který schválí na návrh svého předsedy nebo jiného člena školské rady. V úvodu jednání projednává školská rada kontrolu plnění úkolů a informace jednotlivých členů, popř. ředitele školy, pokud je přizván k jednání školské rady. V dalším průběhu se projednávají nové návrhy a připomínky členů školské rady.</w:t>
      </w:r>
    </w:p>
    <w:p w:rsidR="00F9587F" w:rsidRDefault="004E3AF6" w:rsidP="006F5C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6</w:t>
      </w:r>
    </w:p>
    <w:p w:rsidR="004E3AF6" w:rsidRDefault="004E3AF6" w:rsidP="006F5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Školská rada se usnáší nadpoloviční většinou všech svých členů při schvalování výroční zprávy o činnosti školy, školního řádu včetně navrhování jeho změn a pravidel pro hodnocení výsledků vzdělávání žáků. V ostatních případech se usnáší školská rada většinou přítomných členů. Při rovnosti hlasů rozhoduje předseda školské rady.</w:t>
      </w:r>
    </w:p>
    <w:p w:rsidR="00F3455D" w:rsidRDefault="00F3455D" w:rsidP="006F5C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7</w:t>
      </w:r>
    </w:p>
    <w:p w:rsidR="00F3455D" w:rsidRDefault="00F3455D" w:rsidP="006F5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Usnesení školské rady vyhotovuje pověřený člen školské rady a podepisuje její předseda. O jednáních školské rady pořizuje zápis pověřený člen školské rady. Součástí zápisu je prezenční listina přítomných členů školské rady.</w:t>
      </w:r>
    </w:p>
    <w:p w:rsidR="00F3455D" w:rsidRDefault="00F3455D" w:rsidP="006F5C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Článek 8</w:t>
      </w:r>
    </w:p>
    <w:p w:rsidR="000A1CBA" w:rsidRPr="000A1CBA" w:rsidRDefault="000A1CBA" w:rsidP="006F5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schválení dokumentů uvedených v § 168 odst. 1 písm. b) až d) rozhodne školská rada do 1 měsíce od jejich předložení ředitelem školy. Pokud školská rada uvedený dokument neschválí, ředitel školy předloží dokument k novému projednání do 1 měsíce. Opakovaného projednání se účastní zřizovatel. Není-li dokument schválen ani při opakovaném projednání  nebo pokud školská rada neprojedná </w:t>
      </w:r>
      <w:proofErr w:type="gramStart"/>
      <w:r>
        <w:rPr>
          <w:rFonts w:ascii="Times New Roman" w:hAnsi="Times New Roman" w:cs="Times New Roman"/>
          <w:sz w:val="24"/>
          <w:szCs w:val="24"/>
        </w:rPr>
        <w:t>uvedené  dokumenty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1 měsíce od jejich předložení, rozhodne o dalším postupu bez zbytečného odkladu zřizovatel.</w:t>
      </w:r>
    </w:p>
    <w:p w:rsidR="000A1CBA" w:rsidRPr="000A1CBA" w:rsidRDefault="000A1CBA" w:rsidP="006F5C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9</w:t>
      </w:r>
    </w:p>
    <w:p w:rsidR="00F3455D" w:rsidRDefault="00F3455D" w:rsidP="006F5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Nejméně jednou ročně informuje školská rada veřejnost </w:t>
      </w:r>
      <w:r w:rsidR="000A1CBA">
        <w:rPr>
          <w:rFonts w:ascii="Times New Roman" w:hAnsi="Times New Roman" w:cs="Times New Roman"/>
          <w:sz w:val="24"/>
          <w:szCs w:val="24"/>
        </w:rPr>
        <w:t xml:space="preserve">o výsledcích své činnosti, a to </w:t>
      </w:r>
      <w:r>
        <w:rPr>
          <w:rFonts w:ascii="Times New Roman" w:hAnsi="Times New Roman" w:cs="Times New Roman"/>
          <w:sz w:val="24"/>
          <w:szCs w:val="24"/>
        </w:rPr>
        <w:t>prostřednictvím webových stránek školy</w:t>
      </w:r>
      <w:r w:rsidR="000A1CBA">
        <w:rPr>
          <w:rFonts w:ascii="Times New Roman" w:hAnsi="Times New Roman" w:cs="Times New Roman"/>
          <w:sz w:val="24"/>
          <w:szCs w:val="24"/>
        </w:rPr>
        <w:t>.</w:t>
      </w:r>
    </w:p>
    <w:p w:rsidR="000A1CBA" w:rsidRDefault="000A1CBA" w:rsidP="006F5C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10</w:t>
      </w:r>
    </w:p>
    <w:p w:rsidR="000A1CBA" w:rsidRDefault="000A1CBA" w:rsidP="006F5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Změny</w:t>
      </w:r>
      <w:r w:rsidR="00E42848">
        <w:rPr>
          <w:rFonts w:ascii="Times New Roman" w:hAnsi="Times New Roman" w:cs="Times New Roman"/>
          <w:sz w:val="24"/>
          <w:szCs w:val="24"/>
        </w:rPr>
        <w:t>, doplňky nebo vydání nového</w:t>
      </w:r>
      <w:r>
        <w:rPr>
          <w:rFonts w:ascii="Times New Roman" w:hAnsi="Times New Roman" w:cs="Times New Roman"/>
          <w:sz w:val="24"/>
          <w:szCs w:val="24"/>
        </w:rPr>
        <w:t xml:space="preserve"> jednacího řádu mohou být </w:t>
      </w:r>
      <w:r w:rsidR="00E42848">
        <w:rPr>
          <w:rFonts w:ascii="Times New Roman" w:hAnsi="Times New Roman" w:cs="Times New Roman"/>
          <w:sz w:val="24"/>
          <w:szCs w:val="24"/>
        </w:rPr>
        <w:t>pouze písemné</w:t>
      </w:r>
      <w:r>
        <w:rPr>
          <w:rFonts w:ascii="Times New Roman" w:hAnsi="Times New Roman" w:cs="Times New Roman"/>
          <w:sz w:val="24"/>
          <w:szCs w:val="24"/>
        </w:rPr>
        <w:t xml:space="preserve"> a podléhají schválení školskou radou.</w:t>
      </w:r>
    </w:p>
    <w:p w:rsidR="00E42848" w:rsidRPr="00E42848" w:rsidRDefault="00E42848" w:rsidP="006F5C89">
      <w:pPr>
        <w:rPr>
          <w:rFonts w:ascii="Times New Roman" w:hAnsi="Times New Roman" w:cs="Times New Roman"/>
          <w:b/>
          <w:sz w:val="24"/>
          <w:szCs w:val="24"/>
        </w:rPr>
      </w:pPr>
      <w:r w:rsidRPr="00E42848">
        <w:rPr>
          <w:rFonts w:ascii="Times New Roman" w:hAnsi="Times New Roman" w:cs="Times New Roman"/>
          <w:b/>
          <w:sz w:val="24"/>
          <w:szCs w:val="24"/>
        </w:rPr>
        <w:t>Článek 11</w:t>
      </w:r>
    </w:p>
    <w:p w:rsidR="00E42848" w:rsidRDefault="00E42848" w:rsidP="006F5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jednací řád nabývá účinností dnem 26. října 2015.</w:t>
      </w:r>
    </w:p>
    <w:p w:rsidR="00E42848" w:rsidRDefault="00E42848" w:rsidP="006F5C89">
      <w:pPr>
        <w:rPr>
          <w:rFonts w:ascii="Times New Roman" w:hAnsi="Times New Roman" w:cs="Times New Roman"/>
          <w:sz w:val="24"/>
          <w:szCs w:val="24"/>
        </w:rPr>
      </w:pPr>
    </w:p>
    <w:p w:rsidR="00E42848" w:rsidRDefault="00E42848" w:rsidP="006F5C89">
      <w:pPr>
        <w:rPr>
          <w:rFonts w:ascii="Times New Roman" w:hAnsi="Times New Roman" w:cs="Times New Roman"/>
          <w:sz w:val="24"/>
          <w:szCs w:val="24"/>
        </w:rPr>
      </w:pPr>
    </w:p>
    <w:p w:rsidR="00E42848" w:rsidRDefault="00E42848" w:rsidP="006F5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>
        <w:rPr>
          <w:rFonts w:ascii="Times New Roman" w:hAnsi="Times New Roman" w:cs="Times New Roman"/>
          <w:sz w:val="24"/>
          <w:szCs w:val="24"/>
        </w:rPr>
        <w:t>Stěbořicích</w:t>
      </w:r>
      <w:proofErr w:type="spellEnd"/>
      <w:r>
        <w:rPr>
          <w:rFonts w:ascii="Times New Roman" w:hAnsi="Times New Roman" w:cs="Times New Roman"/>
          <w:sz w:val="24"/>
          <w:szCs w:val="24"/>
        </w:rPr>
        <w:t>, dne 26. října 2015</w:t>
      </w:r>
    </w:p>
    <w:p w:rsidR="00E42848" w:rsidRDefault="00E42848" w:rsidP="006F5C89">
      <w:pPr>
        <w:rPr>
          <w:rFonts w:ascii="Times New Roman" w:hAnsi="Times New Roman" w:cs="Times New Roman"/>
          <w:sz w:val="24"/>
          <w:szCs w:val="24"/>
        </w:rPr>
      </w:pPr>
    </w:p>
    <w:p w:rsidR="00E42848" w:rsidRDefault="00E42848" w:rsidP="006F5C89">
      <w:pPr>
        <w:rPr>
          <w:rFonts w:ascii="Times New Roman" w:hAnsi="Times New Roman" w:cs="Times New Roman"/>
          <w:sz w:val="24"/>
          <w:szCs w:val="24"/>
        </w:rPr>
      </w:pPr>
    </w:p>
    <w:p w:rsidR="00E42848" w:rsidRDefault="00E42848" w:rsidP="006F5C89">
      <w:pPr>
        <w:rPr>
          <w:rFonts w:ascii="Times New Roman" w:hAnsi="Times New Roman" w:cs="Times New Roman"/>
          <w:sz w:val="24"/>
          <w:szCs w:val="24"/>
        </w:rPr>
      </w:pPr>
    </w:p>
    <w:p w:rsidR="00A01EA3" w:rsidRPr="00A01EA3" w:rsidRDefault="00A01EA3" w:rsidP="00A01EA3">
      <w:pPr>
        <w:rPr>
          <w:rFonts w:ascii="Times New Roman" w:hAnsi="Times New Roman" w:cs="Times New Roman"/>
          <w:sz w:val="24"/>
          <w:szCs w:val="24"/>
        </w:rPr>
      </w:pPr>
      <w:r w:rsidRPr="00A01EA3">
        <w:rPr>
          <w:rFonts w:ascii="Times New Roman" w:hAnsi="Times New Roman" w:cs="Times New Roman"/>
          <w:sz w:val="24"/>
          <w:szCs w:val="24"/>
        </w:rPr>
        <w:t xml:space="preserve">Daniela </w:t>
      </w:r>
      <w:proofErr w:type="spellStart"/>
      <w:r w:rsidRPr="00A01EA3">
        <w:rPr>
          <w:rFonts w:ascii="Times New Roman" w:hAnsi="Times New Roman" w:cs="Times New Roman"/>
          <w:sz w:val="24"/>
          <w:szCs w:val="24"/>
        </w:rPr>
        <w:t>Peikerová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předsedkyně školské rady</w:t>
      </w:r>
    </w:p>
    <w:p w:rsidR="00A01EA3" w:rsidRPr="00A01EA3" w:rsidRDefault="00A01EA3" w:rsidP="00A01E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Martin </w:t>
      </w:r>
      <w:proofErr w:type="spellStart"/>
      <w:r>
        <w:rPr>
          <w:rFonts w:ascii="Times New Roman" w:hAnsi="Times New Roman" w:cs="Times New Roman"/>
          <w:sz w:val="24"/>
          <w:szCs w:val="24"/>
        </w:rPr>
        <w:t>Řehulka</w:t>
      </w:r>
      <w:proofErr w:type="spellEnd"/>
      <w:r>
        <w:rPr>
          <w:rFonts w:ascii="Times New Roman" w:hAnsi="Times New Roman" w:cs="Times New Roman"/>
          <w:sz w:val="24"/>
          <w:szCs w:val="24"/>
        </w:rPr>
        <w:t>, člen školské rady</w:t>
      </w:r>
    </w:p>
    <w:p w:rsidR="00A01EA3" w:rsidRDefault="00A01EA3" w:rsidP="00A01E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Vlasta </w:t>
      </w:r>
      <w:proofErr w:type="spellStart"/>
      <w:r>
        <w:rPr>
          <w:rFonts w:ascii="Times New Roman" w:hAnsi="Times New Roman" w:cs="Times New Roman"/>
          <w:sz w:val="24"/>
          <w:szCs w:val="24"/>
        </w:rPr>
        <w:t>Kramná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Pr="00A01EA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členka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školské rady</w:t>
      </w:r>
    </w:p>
    <w:p w:rsidR="00A01EA3" w:rsidRDefault="00FB748D" w:rsidP="00A01E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Martina Moravcová</w:t>
      </w:r>
      <w:r w:rsidR="00A01EA3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A01EA3" w:rsidRPr="00A01EA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členka</w:t>
        </w:r>
      </w:hyperlink>
      <w:r w:rsidR="00A01EA3">
        <w:rPr>
          <w:rFonts w:ascii="Times New Roman" w:hAnsi="Times New Roman" w:cs="Times New Roman"/>
          <w:sz w:val="24"/>
          <w:szCs w:val="24"/>
        </w:rPr>
        <w:t xml:space="preserve"> školské rady</w:t>
      </w:r>
    </w:p>
    <w:p w:rsidR="00A01EA3" w:rsidRDefault="00A01EA3" w:rsidP="00A01E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Holušová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, </w:t>
      </w:r>
      <w:hyperlink r:id="rId6" w:history="1">
        <w:r w:rsidRPr="00A01EA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členka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školské rady</w:t>
      </w:r>
    </w:p>
    <w:p w:rsidR="00E42848" w:rsidRPr="000A1CBA" w:rsidRDefault="00A01EA3" w:rsidP="00A01E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Tomáš </w:t>
      </w:r>
      <w:proofErr w:type="spellStart"/>
      <w:r>
        <w:rPr>
          <w:rFonts w:ascii="Times New Roman" w:hAnsi="Times New Roman" w:cs="Times New Roman"/>
          <w:sz w:val="24"/>
          <w:szCs w:val="24"/>
        </w:rPr>
        <w:t>Halátek</w:t>
      </w:r>
      <w:proofErr w:type="spellEnd"/>
      <w:r>
        <w:rPr>
          <w:rFonts w:ascii="Times New Roman" w:hAnsi="Times New Roman" w:cs="Times New Roman"/>
          <w:sz w:val="24"/>
          <w:szCs w:val="24"/>
        </w:rPr>
        <w:t>, člen školské rady</w:t>
      </w:r>
    </w:p>
    <w:p w:rsidR="000A1CBA" w:rsidRPr="00F3455D" w:rsidRDefault="000A1CBA" w:rsidP="006F5C89">
      <w:pPr>
        <w:rPr>
          <w:rFonts w:ascii="Times New Roman" w:hAnsi="Times New Roman" w:cs="Times New Roman"/>
          <w:sz w:val="24"/>
          <w:szCs w:val="24"/>
        </w:rPr>
      </w:pPr>
    </w:p>
    <w:p w:rsidR="00F3455D" w:rsidRPr="00F3455D" w:rsidRDefault="00F3455D" w:rsidP="006F5C89">
      <w:pPr>
        <w:rPr>
          <w:rFonts w:ascii="Times New Roman" w:hAnsi="Times New Roman" w:cs="Times New Roman"/>
          <w:sz w:val="24"/>
          <w:szCs w:val="24"/>
        </w:rPr>
      </w:pPr>
    </w:p>
    <w:p w:rsidR="006F5C89" w:rsidRPr="006F5C89" w:rsidRDefault="006F5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F5C89" w:rsidRPr="006F5C89" w:rsidSect="00F80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hyphenationZone w:val="425"/>
  <w:characterSpacingControl w:val="doNotCompress"/>
  <w:compat/>
  <w:rsids>
    <w:rsidRoot w:val="006F5C89"/>
    <w:rsid w:val="000A1CBA"/>
    <w:rsid w:val="004E3AF6"/>
    <w:rsid w:val="006F5C89"/>
    <w:rsid w:val="009F7467"/>
    <w:rsid w:val="00A01EA3"/>
    <w:rsid w:val="00B11A22"/>
    <w:rsid w:val="00E42848"/>
    <w:rsid w:val="00F3455D"/>
    <w:rsid w:val="00F80150"/>
    <w:rsid w:val="00F9587F"/>
    <w:rsid w:val="00FB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01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01E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lasta.kramna@rb.cz" TargetMode="External"/><Relationship Id="rId5" Type="http://schemas.openxmlformats.org/officeDocument/2006/relationships/hyperlink" Target="mailto:vlasta.kramna@rb.cz" TargetMode="External"/><Relationship Id="rId4" Type="http://schemas.openxmlformats.org/officeDocument/2006/relationships/hyperlink" Target="mailto:vlasta.kramna@r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466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Vstup</dc:creator>
  <cp:keywords/>
  <dc:description/>
  <cp:lastModifiedBy>Vstup</cp:lastModifiedBy>
  <cp:revision>5</cp:revision>
  <dcterms:created xsi:type="dcterms:W3CDTF">2015-10-28T09:35:00Z</dcterms:created>
  <dcterms:modified xsi:type="dcterms:W3CDTF">2015-11-15T17:01:00Z</dcterms:modified>
</cp:coreProperties>
</file>